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FBD" w:rsidRPr="003E4197" w:rsidRDefault="00305392" w:rsidP="00305392">
      <w:pPr>
        <w:tabs>
          <w:tab w:val="left" w:pos="1200"/>
        </w:tabs>
        <w:spacing w:after="200"/>
        <w:rPr>
          <w:sz w:val="26"/>
          <w:szCs w:val="26"/>
        </w:rPr>
      </w:pPr>
      <w:r w:rsidRPr="00305392">
        <w:rPr>
          <w:noProof/>
          <w:sz w:val="26"/>
          <w:szCs w:val="26"/>
        </w:rPr>
        <w:drawing>
          <wp:inline distT="0" distB="0" distL="0" distR="0">
            <wp:extent cx="6067425" cy="8407396"/>
            <wp:effectExtent l="0" t="0" r="0" b="0"/>
            <wp:docPr id="2" name="Рисунок 2" descr="C:\Users\Сварка\Desktop\для сайта 2022\сканы\Рабочие программы сварщики\ОУД\ОУД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ля сайта 2022\сканы\Рабочие программы сварщики\ОУД\ОУД 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648" cy="840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392" w:rsidRDefault="00305392" w:rsidP="003E4197">
      <w:pPr>
        <w:jc w:val="both"/>
        <w:rPr>
          <w:color w:val="000000"/>
          <w:sz w:val="26"/>
          <w:szCs w:val="26"/>
        </w:rPr>
      </w:pPr>
    </w:p>
    <w:p w:rsidR="003E4197" w:rsidRPr="003E4197" w:rsidRDefault="00710CB1" w:rsidP="003E419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Рабочая п</w:t>
      </w:r>
      <w:r w:rsidR="003E4197" w:rsidRPr="003E4197">
        <w:rPr>
          <w:color w:val="000000"/>
          <w:sz w:val="26"/>
          <w:szCs w:val="26"/>
        </w:rPr>
        <w:t>рограмма разработана на основе: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color w:val="000000"/>
          <w:sz w:val="26"/>
          <w:szCs w:val="26"/>
        </w:rPr>
        <w:lastRenderedPageBreak/>
        <w:t>-Федерального государственного образовательного стандарта среднего общего образования</w:t>
      </w:r>
      <w:r w:rsidRPr="003E4197">
        <w:rPr>
          <w:sz w:val="26"/>
          <w:szCs w:val="26"/>
        </w:rPr>
        <w:t>;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3E4197">
        <w:rPr>
          <w:rFonts w:eastAsia="Calibri"/>
          <w:sz w:val="26"/>
          <w:szCs w:val="26"/>
        </w:rPr>
        <w:t xml:space="preserve">входит в укрупненную группу </w:t>
      </w:r>
      <w:r w:rsidRPr="003E4197">
        <w:rPr>
          <w:sz w:val="26"/>
          <w:szCs w:val="26"/>
        </w:rPr>
        <w:t xml:space="preserve">15.00.00 Машиностроение, </w:t>
      </w:r>
      <w:r w:rsidRPr="003E4197">
        <w:rPr>
          <w:rFonts w:eastAsia="Calibri"/>
          <w:sz w:val="26"/>
          <w:szCs w:val="26"/>
        </w:rPr>
        <w:t>на основании Приказ</w:t>
      </w:r>
      <w:r w:rsidR="0099194D">
        <w:rPr>
          <w:rFonts w:eastAsia="Calibri"/>
          <w:sz w:val="26"/>
          <w:szCs w:val="26"/>
        </w:rPr>
        <w:t>а от 28.02.2018 N 142</w:t>
      </w:r>
      <w:r w:rsidR="0099194D">
        <w:rPr>
          <w:sz w:val="26"/>
          <w:szCs w:val="26"/>
        </w:rPr>
        <w:t>;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>-основной профессиональной образовательной программы по профессии 15.01.05 Сварщик (ручной и частично механизированной сварки (наплавки)),</w:t>
      </w:r>
      <w:r w:rsidR="0099194D">
        <w:rPr>
          <w:sz w:val="26"/>
          <w:szCs w:val="26"/>
        </w:rPr>
        <w:t xml:space="preserve"> 202</w:t>
      </w:r>
      <w:r w:rsidR="00305392">
        <w:rPr>
          <w:sz w:val="26"/>
          <w:szCs w:val="26"/>
        </w:rPr>
        <w:t>2</w:t>
      </w:r>
      <w:r w:rsidR="0099194D">
        <w:rPr>
          <w:sz w:val="26"/>
          <w:szCs w:val="26"/>
        </w:rPr>
        <w:t xml:space="preserve"> г.;</w:t>
      </w:r>
      <w:r w:rsidRPr="003E4197">
        <w:rPr>
          <w:sz w:val="26"/>
          <w:szCs w:val="26"/>
        </w:rPr>
        <w:t xml:space="preserve"> 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-примерной программы учебной дисциплины </w:t>
      </w:r>
      <w:r w:rsidRPr="003E4197">
        <w:rPr>
          <w:b/>
          <w:sz w:val="26"/>
          <w:szCs w:val="26"/>
        </w:rPr>
        <w:t xml:space="preserve">«Физика», </w:t>
      </w:r>
      <w:r w:rsidRPr="003E4197">
        <w:rPr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</w:t>
      </w:r>
      <w:r w:rsidR="0099194D">
        <w:rPr>
          <w:sz w:val="26"/>
          <w:szCs w:val="26"/>
        </w:rPr>
        <w:t xml:space="preserve">  России от 17.03.2015 №06-259);</w:t>
      </w:r>
    </w:p>
    <w:p w:rsidR="003E4197" w:rsidRPr="003E4197" w:rsidRDefault="003E4197" w:rsidP="003E4197">
      <w:pPr>
        <w:jc w:val="both"/>
        <w:rPr>
          <w:sz w:val="26"/>
          <w:szCs w:val="26"/>
          <w:lang w:bidi="ru-RU"/>
        </w:rPr>
      </w:pPr>
      <w:r w:rsidRPr="003E4197">
        <w:rPr>
          <w:sz w:val="26"/>
          <w:szCs w:val="26"/>
          <w:lang w:bidi="ru-RU"/>
        </w:rPr>
        <w:t>-рабочей программы воспитания</w:t>
      </w:r>
      <w:r w:rsidRPr="003E4197">
        <w:rPr>
          <w:rFonts w:eastAsia="Impact"/>
          <w:iCs/>
          <w:sz w:val="26"/>
          <w:szCs w:val="26"/>
        </w:rPr>
        <w:t xml:space="preserve"> </w:t>
      </w:r>
      <w:r w:rsidRPr="003E4197">
        <w:rPr>
          <w:sz w:val="26"/>
          <w:szCs w:val="26"/>
          <w:lang w:bidi="ru-RU"/>
        </w:rPr>
        <w:t xml:space="preserve">по профессии </w:t>
      </w:r>
      <w:r w:rsidRPr="003E4197">
        <w:rPr>
          <w:sz w:val="26"/>
          <w:szCs w:val="26"/>
        </w:rPr>
        <w:t>15.01.05. Сварщик (ручной и частично механизированной сварки (наплавки)</w:t>
      </w:r>
      <w:r w:rsidRPr="003E4197">
        <w:rPr>
          <w:i/>
          <w:sz w:val="26"/>
          <w:szCs w:val="26"/>
        </w:rPr>
        <w:t>,</w:t>
      </w:r>
      <w:r w:rsidRPr="003E4197">
        <w:rPr>
          <w:sz w:val="26"/>
          <w:szCs w:val="26"/>
          <w:lang w:bidi="ru-RU"/>
        </w:rPr>
        <w:t xml:space="preserve"> 202</w:t>
      </w:r>
      <w:r w:rsidR="00305392">
        <w:rPr>
          <w:sz w:val="26"/>
          <w:szCs w:val="26"/>
          <w:lang w:bidi="ru-RU"/>
        </w:rPr>
        <w:t>2</w:t>
      </w:r>
      <w:bookmarkStart w:id="0" w:name="_GoBack"/>
      <w:bookmarkEnd w:id="0"/>
      <w:r w:rsidRPr="003E4197">
        <w:rPr>
          <w:sz w:val="26"/>
          <w:szCs w:val="26"/>
          <w:lang w:bidi="ru-RU"/>
        </w:rPr>
        <w:t xml:space="preserve"> г.</w:t>
      </w:r>
    </w:p>
    <w:p w:rsidR="002248A2" w:rsidRPr="003E4197" w:rsidRDefault="002248A2" w:rsidP="003E4197">
      <w:pPr>
        <w:jc w:val="both"/>
        <w:rPr>
          <w:b/>
          <w:sz w:val="26"/>
          <w:szCs w:val="26"/>
          <w:u w:val="single"/>
        </w:rPr>
      </w:pPr>
    </w:p>
    <w:p w:rsidR="002248A2" w:rsidRPr="003E4197" w:rsidRDefault="002248A2" w:rsidP="003E4197">
      <w:pPr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 xml:space="preserve">Организация - разработчик: </w:t>
      </w:r>
      <w:r w:rsidRPr="003E4197">
        <w:rPr>
          <w:sz w:val="26"/>
          <w:szCs w:val="26"/>
        </w:rPr>
        <w:t>ГАПОУ «Казанский политехнический колледж»</w:t>
      </w:r>
    </w:p>
    <w:p w:rsidR="002248A2" w:rsidRPr="003E4197" w:rsidRDefault="002248A2" w:rsidP="003E4197">
      <w:pPr>
        <w:jc w:val="both"/>
        <w:rPr>
          <w:sz w:val="26"/>
          <w:szCs w:val="26"/>
        </w:rPr>
      </w:pPr>
    </w:p>
    <w:p w:rsidR="002248A2" w:rsidRPr="003E4197" w:rsidRDefault="002248A2" w:rsidP="003E419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E4197">
        <w:rPr>
          <w:color w:val="000000"/>
          <w:sz w:val="26"/>
          <w:szCs w:val="26"/>
        </w:rPr>
        <w:t>Разработчик:</w:t>
      </w:r>
    </w:p>
    <w:p w:rsidR="002248A2" w:rsidRPr="003E4197" w:rsidRDefault="002248A2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Игнатьева И.А., преподаватель </w:t>
      </w:r>
    </w:p>
    <w:p w:rsidR="00906AD2" w:rsidRDefault="00906AD2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2248A2" w:rsidRPr="003E4197" w:rsidRDefault="002248A2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lastRenderedPageBreak/>
        <w:t>СОДЕРЖАНИЕ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2248A2" w:rsidRPr="003E4197" w:rsidTr="00CB335D">
        <w:tc>
          <w:tcPr>
            <w:tcW w:w="7668" w:type="dxa"/>
          </w:tcPr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стр.</w:t>
            </w:r>
          </w:p>
        </w:tc>
      </w:tr>
      <w:tr w:rsidR="002248A2" w:rsidRPr="003E4197" w:rsidTr="00CB335D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</w:tr>
      <w:tr w:rsidR="002248A2" w:rsidRPr="003E4197" w:rsidTr="00CB335D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6</w:t>
            </w:r>
          </w:p>
        </w:tc>
      </w:tr>
      <w:tr w:rsidR="002248A2" w:rsidRPr="003E4197" w:rsidTr="00CB335D">
        <w:trPr>
          <w:trHeight w:val="670"/>
        </w:trPr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2248A2" w:rsidRPr="003E4197" w:rsidRDefault="002248A2" w:rsidP="003E419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20</w:t>
            </w:r>
          </w:p>
        </w:tc>
      </w:tr>
      <w:tr w:rsidR="002248A2" w:rsidRPr="003E4197" w:rsidTr="00CB335D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21</w:t>
            </w:r>
          </w:p>
        </w:tc>
      </w:tr>
    </w:tbl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2248A2" w:rsidRPr="003E4197" w:rsidRDefault="002248A2" w:rsidP="003E4197">
      <w:pPr>
        <w:rPr>
          <w:sz w:val="26"/>
          <w:szCs w:val="26"/>
        </w:rPr>
      </w:pPr>
    </w:p>
    <w:p w:rsidR="00906AD2" w:rsidRDefault="00906AD2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3E4197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2248A2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ОУД.11Физика</w:t>
      </w:r>
    </w:p>
    <w:p w:rsidR="00906AD2" w:rsidRPr="003E4197" w:rsidRDefault="00906AD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248A2" w:rsidRPr="003E4197" w:rsidRDefault="002248A2" w:rsidP="003E4197">
      <w:pPr>
        <w:pStyle w:val="aff1"/>
        <w:spacing w:after="0" w:line="240" w:lineRule="auto"/>
        <w:ind w:left="0"/>
        <w:rPr>
          <w:rFonts w:ascii="Times New Roman" w:hAnsi="Times New Roman"/>
          <w:b/>
          <w:color w:val="000000"/>
          <w:sz w:val="26"/>
          <w:szCs w:val="26"/>
        </w:rPr>
      </w:pPr>
      <w:r w:rsidRPr="003E4197">
        <w:rPr>
          <w:rFonts w:ascii="Times New Roman" w:hAnsi="Times New Roman"/>
          <w:b/>
          <w:bCs/>
          <w:sz w:val="26"/>
          <w:szCs w:val="26"/>
        </w:rPr>
        <w:t xml:space="preserve">1.1. </w:t>
      </w:r>
      <w:r w:rsidRPr="003E4197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2248A2" w:rsidRPr="003E4197" w:rsidTr="00CB335D">
        <w:tc>
          <w:tcPr>
            <w:tcW w:w="9440" w:type="dxa"/>
            <w:shd w:val="clear" w:color="auto" w:fill="FFFFFF"/>
            <w:hideMark/>
          </w:tcPr>
          <w:p w:rsidR="002248A2" w:rsidRPr="003E4197" w:rsidRDefault="002248A2" w:rsidP="00906AD2">
            <w:pPr>
              <w:ind w:left="127" w:firstLine="426"/>
              <w:jc w:val="both"/>
              <w:rPr>
                <w:color w:val="333333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</w:t>
            </w:r>
            <w:r w:rsidR="00AC0353" w:rsidRPr="003E4197">
              <w:rPr>
                <w:sz w:val="26"/>
                <w:szCs w:val="26"/>
              </w:rPr>
              <w:t xml:space="preserve">ы в соответствии с ФГОС СПО по </w:t>
            </w:r>
            <w:r w:rsidRPr="003E4197">
              <w:rPr>
                <w:sz w:val="26"/>
                <w:szCs w:val="26"/>
              </w:rPr>
              <w:t>профессии 15.01.05 Сварщик (ручной и частично механизированной сварки (наплавки)</w:t>
            </w:r>
          </w:p>
        </w:tc>
        <w:tc>
          <w:tcPr>
            <w:tcW w:w="0" w:type="auto"/>
            <w:shd w:val="clear" w:color="auto" w:fill="FFFFFF"/>
            <w:hideMark/>
          </w:tcPr>
          <w:p w:rsidR="002248A2" w:rsidRPr="003E4197" w:rsidRDefault="002248A2" w:rsidP="00906AD2">
            <w:pPr>
              <w:ind w:firstLine="709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2248A2" w:rsidRPr="003E4197" w:rsidRDefault="002248A2" w:rsidP="00906AD2">
            <w:pPr>
              <w:ind w:firstLine="709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Профиль получаемого профессионального образования </w:t>
      </w:r>
      <w:r w:rsidRPr="003E4197">
        <w:rPr>
          <w:sz w:val="26"/>
          <w:szCs w:val="26"/>
          <w:u w:val="single"/>
        </w:rPr>
        <w:t xml:space="preserve">технический </w:t>
      </w:r>
      <w:r w:rsidRPr="003E4197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906AD2" w:rsidRDefault="00906AD2" w:rsidP="003E4197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2248A2" w:rsidRPr="003E4197" w:rsidRDefault="002248A2" w:rsidP="003E4197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служащих:</w:t>
      </w:r>
    </w:p>
    <w:p w:rsidR="002248A2" w:rsidRPr="00D40260" w:rsidRDefault="00D40260" w:rsidP="003E4197">
      <w:pPr>
        <w:ind w:firstLine="708"/>
        <w:jc w:val="both"/>
        <w:rPr>
          <w:b/>
          <w:sz w:val="26"/>
          <w:szCs w:val="26"/>
        </w:rPr>
      </w:pPr>
      <w:r w:rsidRPr="00D40260">
        <w:rPr>
          <w:color w:val="2C2D2E"/>
          <w:sz w:val="26"/>
          <w:szCs w:val="26"/>
          <w:shd w:val="clear" w:color="auto" w:fill="FFFFFF"/>
        </w:rPr>
        <w:t>Учебная дисциплина «Физика» является учебным предметом по выбору из обязательной предметной области «Естественные науки» ФГОС среднего общего образования и входит в общеобразовательные дисциплины.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• </w:t>
      </w:r>
      <w:r w:rsidRPr="003E4197">
        <w:rPr>
          <w:b/>
          <w:sz w:val="26"/>
          <w:szCs w:val="26"/>
        </w:rPr>
        <w:t>личностных: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самостоятельно добывать новые для себя физические знания, используя для этого доступные источники информации;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выстраивать конструктивные взаимоотношения в команде по решению общих задач;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>• метапредметных</w:t>
      </w:r>
      <w:r w:rsidRPr="003E4197">
        <w:rPr>
          <w:sz w:val="26"/>
          <w:szCs w:val="26"/>
        </w:rPr>
        <w:t>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lastRenderedPageBreak/>
        <w:t xml:space="preserve"> − умение генерировать идеи и определять средства, необходимые для их реализации;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>− умение использовать различные источники для получения физической информации, оценивать ее достоверность;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анализировать и представлять информацию в различных видах;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• предметных: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владение основными методами научного познания, используемыми в физике: наблюдением, описанием, измерением, экспериментом;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умения решать физические задачи;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собственной позиции по отношению к физической информации, получаемой из разных источников.</w:t>
      </w:r>
    </w:p>
    <w:p w:rsidR="00906AD2" w:rsidRDefault="00906AD2" w:rsidP="003E41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248A2" w:rsidRPr="003E4197" w:rsidRDefault="002248A2" w:rsidP="00906AD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4197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3E4197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3E4197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2248A2" w:rsidRPr="003E4197" w:rsidRDefault="002248A2" w:rsidP="003E4197">
      <w:pPr>
        <w:ind w:right="40"/>
        <w:jc w:val="both"/>
        <w:rPr>
          <w:sz w:val="26"/>
          <w:szCs w:val="26"/>
        </w:rPr>
      </w:pPr>
      <w:r w:rsidRPr="003E4197">
        <w:rPr>
          <w:rFonts w:eastAsia="Arial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248A2" w:rsidRPr="003E4197" w:rsidRDefault="002248A2" w:rsidP="003E4197">
      <w:pPr>
        <w:ind w:right="40"/>
        <w:jc w:val="both"/>
        <w:rPr>
          <w:sz w:val="26"/>
          <w:szCs w:val="26"/>
        </w:rPr>
      </w:pPr>
      <w:r w:rsidRPr="003E4197">
        <w:rPr>
          <w:rFonts w:eastAsia="Arial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248A2" w:rsidRPr="003E4197" w:rsidRDefault="002248A2" w:rsidP="003E4197">
      <w:pPr>
        <w:ind w:right="40"/>
        <w:jc w:val="both"/>
        <w:rPr>
          <w:sz w:val="26"/>
          <w:szCs w:val="26"/>
        </w:rPr>
      </w:pPr>
      <w:r w:rsidRPr="003E4197">
        <w:rPr>
          <w:rFonts w:eastAsia="Arial"/>
          <w:sz w:val="26"/>
          <w:szCs w:val="26"/>
        </w:rPr>
        <w:t xml:space="preserve">ОК 3. </w:t>
      </w:r>
      <w:r w:rsidR="003E4197" w:rsidRPr="003E4197">
        <w:rPr>
          <w:color w:val="000000"/>
          <w:sz w:val="26"/>
          <w:szCs w:val="26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248A2" w:rsidRPr="003E4197" w:rsidRDefault="002248A2" w:rsidP="003E4197">
      <w:pPr>
        <w:ind w:right="40"/>
        <w:jc w:val="both"/>
        <w:rPr>
          <w:sz w:val="26"/>
          <w:szCs w:val="26"/>
        </w:rPr>
      </w:pPr>
      <w:r w:rsidRPr="003E4197">
        <w:rPr>
          <w:rFonts w:eastAsia="Arial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2248A2" w:rsidRPr="003E4197" w:rsidRDefault="002248A2" w:rsidP="003E419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3E4197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2248A2" w:rsidRPr="003E4197" w:rsidRDefault="002248A2" w:rsidP="003E419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3E4197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2248A2" w:rsidRPr="003E4197" w:rsidRDefault="002248A2" w:rsidP="00906AD2">
      <w:pPr>
        <w:ind w:firstLine="567"/>
        <w:jc w:val="both"/>
        <w:rPr>
          <w:sz w:val="26"/>
          <w:szCs w:val="26"/>
          <w:lang w:val="x-none" w:eastAsia="x-none"/>
        </w:rPr>
      </w:pPr>
      <w:r w:rsidRPr="003E4197">
        <w:rPr>
          <w:bCs/>
          <w:sz w:val="26"/>
          <w:szCs w:val="26"/>
          <w:lang w:val="x-none" w:eastAsia="x-none"/>
        </w:rPr>
        <w:t xml:space="preserve">Выпускник, освоивший программу </w:t>
      </w:r>
      <w:r w:rsidRPr="003E4197">
        <w:rPr>
          <w:sz w:val="26"/>
          <w:szCs w:val="26"/>
          <w:lang w:val="x-none" w:eastAsia="x-none"/>
        </w:rPr>
        <w:t>ОУД.11 Физика</w:t>
      </w:r>
      <w:r w:rsidRPr="003E4197">
        <w:rPr>
          <w:bCs/>
          <w:sz w:val="26"/>
          <w:szCs w:val="26"/>
          <w:lang w:val="x-none" w:eastAsia="x-none"/>
        </w:rPr>
        <w:t xml:space="preserve">, должен обладать </w:t>
      </w:r>
      <w:r w:rsidRPr="003E4197">
        <w:rPr>
          <w:b/>
          <w:bCs/>
          <w:sz w:val="26"/>
          <w:szCs w:val="26"/>
          <w:u w:val="single"/>
          <w:lang w:val="x-none" w:eastAsia="x-none"/>
        </w:rPr>
        <w:t xml:space="preserve">личностным </w:t>
      </w:r>
      <w:r w:rsidRPr="003E4197">
        <w:rPr>
          <w:bCs/>
          <w:sz w:val="26"/>
          <w:szCs w:val="26"/>
          <w:lang w:val="x-none" w:eastAsia="x-none"/>
        </w:rPr>
        <w:t xml:space="preserve">результатами в соответствии с рабочей программой воспитания </w:t>
      </w:r>
      <w:r w:rsidR="00906AD2" w:rsidRPr="003E4197">
        <w:rPr>
          <w:sz w:val="26"/>
          <w:szCs w:val="26"/>
        </w:rPr>
        <w:t>по профессии 15.01.05 Сварщик (ручной и частично механизированной сварки (наплавки))</w:t>
      </w:r>
      <w:r w:rsidRPr="003E4197">
        <w:rPr>
          <w:sz w:val="26"/>
          <w:szCs w:val="26"/>
          <w:lang w:val="x-none" w:eastAsia="x-none"/>
        </w:rPr>
        <w:t xml:space="preserve">: </w:t>
      </w:r>
    </w:p>
    <w:p w:rsidR="002248A2" w:rsidRPr="003E4197" w:rsidRDefault="002248A2" w:rsidP="003E4197">
      <w:pPr>
        <w:jc w:val="both"/>
        <w:rPr>
          <w:sz w:val="26"/>
          <w:szCs w:val="26"/>
          <w:lang w:val="x-none" w:eastAsia="x-none"/>
        </w:rPr>
      </w:pPr>
      <w:r w:rsidRPr="003E4197">
        <w:rPr>
          <w:bCs/>
          <w:sz w:val="26"/>
          <w:szCs w:val="26"/>
          <w:lang w:val="x-none" w:eastAsia="x-none"/>
        </w:rPr>
        <w:lastRenderedPageBreak/>
        <w:t xml:space="preserve">ЛР 3 </w:t>
      </w:r>
      <w:r w:rsidRPr="003E4197">
        <w:rPr>
          <w:sz w:val="26"/>
          <w:szCs w:val="26"/>
          <w:lang w:val="x-none" w:eastAsia="x-none"/>
        </w:rPr>
        <w:t>Осознающий значимость системного познания мира, критического осмысления накопленного опыта.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248A2" w:rsidRPr="003E4197" w:rsidRDefault="002248A2" w:rsidP="003E4197">
      <w:pPr>
        <w:autoSpaceDE w:val="0"/>
        <w:autoSpaceDN w:val="0"/>
        <w:adjustRightInd w:val="0"/>
        <w:jc w:val="both"/>
        <w:rPr>
          <w:rFonts w:eastAsia="Arial"/>
          <w:sz w:val="26"/>
          <w:szCs w:val="26"/>
        </w:rPr>
      </w:pPr>
      <w:r w:rsidRPr="003E4197">
        <w:rPr>
          <w:bCs/>
          <w:sz w:val="26"/>
          <w:szCs w:val="26"/>
        </w:rPr>
        <w:t xml:space="preserve">ЛР 12 </w:t>
      </w:r>
      <w:r w:rsidRPr="003E4197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Содержание дисциплины имеет межпредметные связи с дисциплинами общеобразовательного цикла – Математика, Химия, Астрономия, Информатика.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  <w:r w:rsidRPr="003E4197">
        <w:rPr>
          <w:sz w:val="26"/>
          <w:szCs w:val="26"/>
        </w:rPr>
        <w:tab/>
      </w:r>
    </w:p>
    <w:p w:rsidR="003E4197" w:rsidRDefault="003E4197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Максимальной учебной нагрузки обучающегося  </w:t>
      </w:r>
      <w:r w:rsidRPr="003E4197">
        <w:rPr>
          <w:b/>
          <w:sz w:val="26"/>
          <w:szCs w:val="26"/>
        </w:rPr>
        <w:t>300</w:t>
      </w:r>
      <w:r w:rsidRPr="003E4197">
        <w:rPr>
          <w:sz w:val="26"/>
          <w:szCs w:val="26"/>
        </w:rPr>
        <w:t>часов, в том числе: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Обязательной аудиторной учебной нагрузки обучающегося  </w:t>
      </w:r>
      <w:r w:rsidRPr="003E4197">
        <w:rPr>
          <w:b/>
          <w:sz w:val="26"/>
          <w:szCs w:val="26"/>
        </w:rPr>
        <w:t>200</w:t>
      </w:r>
      <w:r w:rsidR="003E4197">
        <w:rPr>
          <w:b/>
          <w:sz w:val="26"/>
          <w:szCs w:val="26"/>
        </w:rPr>
        <w:t xml:space="preserve"> </w:t>
      </w:r>
      <w:r w:rsidR="003E4197">
        <w:rPr>
          <w:sz w:val="26"/>
          <w:szCs w:val="26"/>
        </w:rPr>
        <w:t>часов</w:t>
      </w:r>
      <w:r w:rsidRPr="003E4197">
        <w:rPr>
          <w:sz w:val="26"/>
          <w:szCs w:val="26"/>
        </w:rPr>
        <w:t>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Самостоятельной работы обучающегося  </w:t>
      </w:r>
      <w:r w:rsidRPr="003E4197">
        <w:rPr>
          <w:b/>
          <w:sz w:val="26"/>
          <w:szCs w:val="26"/>
        </w:rPr>
        <w:t>100</w:t>
      </w:r>
      <w:r w:rsidRPr="003E4197">
        <w:rPr>
          <w:sz w:val="26"/>
          <w:szCs w:val="26"/>
        </w:rPr>
        <w:t xml:space="preserve"> часов.</w:t>
      </w:r>
    </w:p>
    <w:p w:rsidR="002248A2" w:rsidRPr="003E4197" w:rsidRDefault="002248A2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br w:type="page"/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lastRenderedPageBreak/>
        <w:t>2. СТРУКТУРА И  СОДЕРЖАНИЕ УЧЕБНОЙ ДИСЦИПЛИНЫ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  <w:u w:val="single"/>
        </w:rPr>
      </w:pPr>
      <w:r w:rsidRPr="003E4197">
        <w:rPr>
          <w:b/>
          <w:sz w:val="26"/>
          <w:szCs w:val="26"/>
        </w:rPr>
        <w:t>2.1. Объем учебной дисциплины и виды учебной работы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2248A2" w:rsidRPr="003E4197" w:rsidTr="00CB335D">
        <w:trPr>
          <w:trHeight w:val="460"/>
        </w:trPr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iCs/>
                <w:sz w:val="26"/>
                <w:szCs w:val="26"/>
              </w:rPr>
            </w:pPr>
            <w:r w:rsidRPr="003E4197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248A2" w:rsidRPr="003E4197" w:rsidTr="00CB335D">
        <w:trPr>
          <w:trHeight w:val="285"/>
        </w:trPr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iCs/>
                <w:sz w:val="26"/>
                <w:szCs w:val="26"/>
              </w:rPr>
            </w:pPr>
            <w:r w:rsidRPr="003E4197">
              <w:rPr>
                <w:b/>
                <w:iCs/>
                <w:sz w:val="26"/>
                <w:szCs w:val="26"/>
              </w:rPr>
              <w:t>300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iCs/>
                <w:sz w:val="26"/>
                <w:szCs w:val="26"/>
              </w:rPr>
            </w:pPr>
            <w:r w:rsidRPr="003E4197">
              <w:rPr>
                <w:b/>
                <w:iCs/>
                <w:sz w:val="26"/>
                <w:szCs w:val="26"/>
              </w:rPr>
              <w:t>200</w:t>
            </w:r>
          </w:p>
        </w:tc>
      </w:tr>
      <w:tr w:rsidR="002248A2" w:rsidRPr="003E4197" w:rsidTr="00CB335D">
        <w:trPr>
          <w:trHeight w:val="110"/>
        </w:trPr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  <w:r w:rsidRPr="003E4197">
              <w:rPr>
                <w:iCs/>
                <w:sz w:val="26"/>
                <w:szCs w:val="26"/>
              </w:rPr>
              <w:t>70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Лабораторные занятия 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  <w:r w:rsidRPr="003E4197">
              <w:rPr>
                <w:iCs/>
                <w:sz w:val="26"/>
                <w:szCs w:val="26"/>
              </w:rPr>
              <w:t>10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  <w:r w:rsidRPr="003E4197">
              <w:rPr>
                <w:iCs/>
                <w:sz w:val="26"/>
                <w:szCs w:val="26"/>
              </w:rPr>
              <w:t>8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iCs/>
                <w:sz w:val="26"/>
                <w:szCs w:val="26"/>
              </w:rPr>
            </w:pPr>
            <w:r w:rsidRPr="003E4197">
              <w:rPr>
                <w:b/>
                <w:iCs/>
                <w:sz w:val="26"/>
                <w:szCs w:val="26"/>
              </w:rPr>
              <w:t>100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тематика внеаудиторной самостоятельной работы, 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  <w:r w:rsidRPr="003E4197">
              <w:rPr>
                <w:iCs/>
                <w:sz w:val="26"/>
                <w:szCs w:val="26"/>
              </w:rPr>
              <w:t>100</w:t>
            </w:r>
          </w:p>
        </w:tc>
      </w:tr>
      <w:tr w:rsidR="002248A2" w:rsidRPr="003E4197" w:rsidTr="00CB335D">
        <w:tc>
          <w:tcPr>
            <w:tcW w:w="9468" w:type="dxa"/>
            <w:gridSpan w:val="2"/>
            <w:shd w:val="clear" w:color="auto" w:fill="auto"/>
          </w:tcPr>
          <w:p w:rsidR="002248A2" w:rsidRPr="003E4197" w:rsidRDefault="00710CB1" w:rsidP="003E4197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Промежуточная</w:t>
            </w:r>
            <w:r w:rsidR="002248A2" w:rsidRPr="003E4197">
              <w:rPr>
                <w:iCs/>
                <w:sz w:val="26"/>
                <w:szCs w:val="26"/>
              </w:rPr>
              <w:t xml:space="preserve"> аттестация в форме</w:t>
            </w:r>
            <w:r>
              <w:rPr>
                <w:iCs/>
                <w:sz w:val="26"/>
                <w:szCs w:val="26"/>
              </w:rPr>
              <w:t>:</w:t>
            </w:r>
            <w:r w:rsidR="002248A2" w:rsidRPr="003E4197">
              <w:rPr>
                <w:iCs/>
                <w:sz w:val="26"/>
                <w:szCs w:val="26"/>
              </w:rPr>
              <w:t xml:space="preserve"> </w:t>
            </w:r>
            <w:r w:rsidR="002248A2" w:rsidRPr="00906AD2">
              <w:rPr>
                <w:b/>
                <w:i/>
                <w:iCs/>
                <w:sz w:val="26"/>
                <w:szCs w:val="26"/>
              </w:rPr>
              <w:t>экзамена</w:t>
            </w:r>
          </w:p>
        </w:tc>
      </w:tr>
    </w:tbl>
    <w:p w:rsidR="002248A2" w:rsidRPr="003E4197" w:rsidRDefault="002248A2" w:rsidP="003E4197">
      <w:pPr>
        <w:rPr>
          <w:sz w:val="26"/>
          <w:szCs w:val="26"/>
        </w:rPr>
      </w:pPr>
    </w:p>
    <w:p w:rsidR="002248A2" w:rsidRPr="003E4197" w:rsidRDefault="002248A2" w:rsidP="003E4197">
      <w:pPr>
        <w:pStyle w:val="afa"/>
        <w:jc w:val="both"/>
        <w:rPr>
          <w:sz w:val="26"/>
          <w:szCs w:val="26"/>
        </w:rPr>
        <w:sectPr w:rsidR="002248A2" w:rsidRPr="003E4197" w:rsidSect="00906AD2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pgNumType w:fmt="numberInDash" w:start="1"/>
          <w:cols w:space="720"/>
          <w:titlePg/>
          <w:docGrid w:linePitch="326"/>
        </w:sect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3E4197">
        <w:rPr>
          <w:b/>
          <w:caps/>
          <w:sz w:val="26"/>
          <w:szCs w:val="26"/>
        </w:rPr>
        <w:lastRenderedPageBreak/>
        <w:t xml:space="preserve">2.3. </w:t>
      </w:r>
      <w:r w:rsidRPr="003E4197">
        <w:rPr>
          <w:b/>
          <w:sz w:val="26"/>
          <w:szCs w:val="26"/>
        </w:rPr>
        <w:t>Содержание учебной дисциплины «Физика».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14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7512"/>
        <w:gridCol w:w="6"/>
        <w:gridCol w:w="1498"/>
        <w:gridCol w:w="351"/>
        <w:gridCol w:w="937"/>
      </w:tblGrid>
      <w:tr w:rsidR="002248A2" w:rsidRPr="003E4197" w:rsidTr="008B0195">
        <w:trPr>
          <w:trHeight w:val="65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248A2" w:rsidRPr="003E4197" w:rsidTr="008B0195"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3E4197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3E4197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3E4197">
              <w:rPr>
                <w:b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3E4197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2248A2" w:rsidRPr="003E4197" w:rsidTr="008B0195"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 Физика- наука о природе. Цель физики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2.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377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259" w:type="dxa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42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1384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3.4 Механическое движение.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5,6 Относительность механического движения.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 Система отсчёта.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8,9 Основные механические величины.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10,11 Свободное падение тел.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2                                                                            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195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№1</w:t>
            </w:r>
          </w:p>
          <w:p w:rsidR="002248A2" w:rsidRPr="003E4197" w:rsidRDefault="002248A2" w:rsidP="003E4197">
            <w:pPr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12.13,14,15 </w:t>
            </w:r>
            <w:r w:rsidRPr="003E4197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195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Сравнение параметров равномерного и равноускоренного</w:t>
            </w:r>
            <w:r w:rsidRPr="003E4197">
              <w:rPr>
                <w:color w:val="000000"/>
                <w:sz w:val="26"/>
                <w:szCs w:val="26"/>
              </w:rPr>
              <w:br/>
              <w:t>движения (работа с учебником, составление сводной таблицы).</w:t>
            </w:r>
            <w:r w:rsidRPr="003E4197">
              <w:rPr>
                <w:color w:val="000000"/>
                <w:sz w:val="26"/>
                <w:szCs w:val="26"/>
              </w:rPr>
              <w:br/>
              <w:t xml:space="preserve"> Решение расчетных задач по разделу: «Кинематика»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7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624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16 Основная задача динамики.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17 Сила.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18 Масса.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19 Законы Ньютона.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20 Закон всемирного тяготения.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21 Гравитационное поле.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22 Сила тяжести.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23 Вес и невесомость.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24 Принцип относительности Галилея.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11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№2</w:t>
            </w: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25,26,27,28 </w:t>
            </w:r>
            <w:r w:rsidRPr="003E4197">
              <w:rPr>
                <w:rFonts w:eastAsia="Calibri"/>
                <w:sz w:val="26"/>
                <w:szCs w:val="26"/>
              </w:rPr>
              <w:t>Решение задач по теме «Динамика»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8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работа№3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29 Лабораторная работа №1</w:t>
            </w:r>
          </w:p>
          <w:p w:rsidR="002248A2" w:rsidRPr="003E4197" w:rsidRDefault="002248A2" w:rsidP="003E4197">
            <w:pPr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84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Силы в механике (работа с учебником, составление сводной</w:t>
            </w:r>
            <w:r w:rsidRPr="003E4197">
              <w:rPr>
                <w:color w:val="000000"/>
                <w:sz w:val="26"/>
                <w:szCs w:val="26"/>
              </w:rPr>
              <w:br/>
              <w:t>таблицы). Решение расчетных задач по теме «Законы механики Ньютона»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7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506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4. Законы сохранения в механике.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30 Импульс.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31 Закон сохранения импульса.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32 Реактивное движение.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33 Работа силы.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34 Мощность.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35 ,36Механическая энергия и ее виды.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37,38  Закон сохранения энергии.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550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работа№4/п.п</w:t>
            </w:r>
          </w:p>
          <w:p w:rsidR="002248A2" w:rsidRPr="003E4197" w:rsidRDefault="002248A2" w:rsidP="003E4197">
            <w:pPr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39,40.41,42 </w:t>
            </w:r>
            <w:r w:rsidRPr="003E4197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3E4197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4/п.п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508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43 Лабораторная работа №2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7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работа№6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44 Контрольная работа №1 по разделу « Механика»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1023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Самостоятельная работа обучающихся №3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: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Реактивное движение. Движение спутников (подготовка</w:t>
            </w:r>
            <w:r w:rsidRPr="003E4197">
              <w:rPr>
                <w:color w:val="000000"/>
                <w:sz w:val="26"/>
                <w:szCs w:val="26"/>
              </w:rPr>
              <w:br/>
              <w:t>презентации по заданной теме). Решение расчетных задач по теме «Законы сохранения вмеханике»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587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 xml:space="preserve">        25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703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lastRenderedPageBreak/>
              <w:t>Тема 5. Основы молекулярно – кинетической теории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45 Основные положения молекулярно – кинетической теории и их опытное обоснование.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46 Масса и размеры молекул.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47 Броуновское движение.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48 Основное уравнение молекулярно – кинетической теории идеального газа.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49 Температура и ее измерения.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50 Скорость молекул газа.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51 Уравнение Менделеева – Клапейрона. Изопроцессы в газах.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7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№7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52 ,53,54,55 </w:t>
            </w:r>
            <w:r w:rsidRPr="003E4197">
              <w:rPr>
                <w:rFonts w:eastAsia="Calibri"/>
                <w:b/>
                <w:sz w:val="26"/>
                <w:szCs w:val="26"/>
              </w:rPr>
              <w:t xml:space="preserve">Решение задач по теме «Основы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0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работа№8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56 Лабораторная работа№3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04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4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Газовые законы (решение задач, работа с учебником и</w:t>
            </w:r>
            <w:r w:rsidRPr="003E4197">
              <w:rPr>
                <w:color w:val="000000"/>
                <w:sz w:val="26"/>
                <w:szCs w:val="26"/>
              </w:rPr>
              <w:br/>
              <w:t>составление сводной таблицы). Решение расчетных задач на закон Кулона.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2308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57 Внутренняя энергия.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58 Первый закон термодинамики. Применение первого закона термодинамики к различным изопроцессам.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59 Адиабатный процесс. Принцип действия тепловых двигателей. 60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61 Испарение и кипение. Насыщенный пар.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62 Влажность воздуха. Кристаллические и аморфные тела.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315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работа№9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 xml:space="preserve">63,64,65,66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 xml:space="preserve"> Решение задач по теме «Основы термодинамики»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19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работа№10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lastRenderedPageBreak/>
              <w:t>67 Лабораторная работа№4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lastRenderedPageBreak/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27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работа№11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68 Лабораторная работа№5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 xml:space="preserve"> «Определение относительной влажности воздуха».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100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работа№12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69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68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Приборы для измерения влажности воздуха (графическая работа,</w:t>
            </w:r>
            <w:r w:rsidRPr="003E4197">
              <w:rPr>
                <w:color w:val="000000"/>
                <w:sz w:val="26"/>
                <w:szCs w:val="26"/>
              </w:rPr>
              <w:br/>
              <w:t>работа с конспектами). Разновидности кристаллов (графическая работа, подготовкаустного сообщения) Тепловые двигатели (подготовка презентации по заданной теме).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401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59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248A2" w:rsidRPr="003E4197" w:rsidTr="008B0195"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70 Электростатика.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71 Электрический заряд и элементарные частицы. Закон сохранения электрического заряда.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72 Закон Кулона.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73  Электрическое поле. Напряженность электрического поля. Принцип суперпозиции полей.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74 Проводники в электростатическом поле.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75 Диэлектрики в электрическом поле. Поляризация диэлектриков. Потенциальность электростатического поля.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76 Потенциал и разность потенциалов.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77 Электроемкость. Конденсаторы. Энергия электрического поля конденсатора.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91"/>
        </w:trPr>
        <w:tc>
          <w:tcPr>
            <w:tcW w:w="3948" w:type="dxa"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№13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78,79, 80.81 </w:t>
            </w:r>
            <w:r w:rsidRPr="003E4197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91"/>
        </w:trPr>
        <w:tc>
          <w:tcPr>
            <w:tcW w:w="3948" w:type="dxa"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ind w:left="25" w:firstLine="49"/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6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Решение расчетных задач по теме: «Закон Кулона»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lastRenderedPageBreak/>
              <w:t>Тема 8. Законы постоянного тока.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82 Сила тока.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83 Закон Ома для участка цепи. Сопротивление.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84 Электрические цепи. Последовательное, а параллельное соединение проводников.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85 Работа и мощность тока.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86 Электродвижущая сила. Закон Ома для полной цепи.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93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 xml:space="preserve">Практическая работа№14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87,88,89,90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11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работа№15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91 Лабораторная работа№6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11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7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Составление сводной (обобщающей) таблицы по теме: «Простейшие схемы соединение проводников».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Решение расчетных задач с профессиональной направленностью по теме «Законы постоянного тока»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1256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92 Электрический ток в металлах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93 Зависимость сопротивления от температуры.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94 Сверхпроводимость.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95 Полупроводники. Собственная и примесная проводимость полупроводников, </w:t>
            </w:r>
            <w:r w:rsidRPr="003E4197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3E4197">
              <w:rPr>
                <w:rFonts w:eastAsia="Calibri"/>
                <w:bCs/>
                <w:sz w:val="26"/>
                <w:szCs w:val="26"/>
              </w:rPr>
              <w:t>-</w:t>
            </w:r>
            <w:r w:rsidRPr="003E4197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3E4197">
              <w:rPr>
                <w:rFonts w:eastAsia="Calibri"/>
                <w:bCs/>
                <w:sz w:val="26"/>
                <w:szCs w:val="26"/>
              </w:rPr>
              <w:t xml:space="preserve"> переход. Полупроводниковый диод.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96 Транзистор.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97 Электрический ток в жидкостях.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98 Электрический ток в вакууме.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99 Электрический ток в газах. Плазма.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581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№16/п.п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100.101,102,103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4/п.п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581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8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Полупроводники. Полупроводниковые приборы (создание</w:t>
            </w:r>
            <w:r w:rsidRPr="003E4197">
              <w:rPr>
                <w:color w:val="000000"/>
                <w:sz w:val="26"/>
                <w:szCs w:val="26"/>
              </w:rPr>
              <w:br/>
              <w:t>мультимедийной презентации по теме: «Полупроводниковые</w:t>
            </w:r>
            <w:r w:rsidRPr="003E4197">
              <w:rPr>
                <w:color w:val="000000"/>
                <w:sz w:val="26"/>
                <w:szCs w:val="26"/>
              </w:rPr>
              <w:br/>
              <w:t>датчики температуры».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104 Взаимодействие токов.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105 Магнитное поле.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106 Индукция магнитного поля.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107 Сила Ампера.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108 Сила Лоренца.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109 Магнитное свойство вещества.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85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работ№17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110.111,112.113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«Магнитное поле»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85"/>
        </w:trPr>
        <w:tc>
          <w:tcPr>
            <w:tcW w:w="3948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9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Создание мультимедийной презентации по теме: «Магнитные свойства вещества»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114 Электромагнитная индукция.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115 Открытие Электромагнитной индукции.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116 Правило Ленца.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117 Магнитный ток.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118 Закон электромагнитной индукции.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119 Вихревое электрическое поле.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120 Самоиндукция.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121 Индуктивность.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122 Энергия магнитного поля.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123 Электромагнитное поле.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6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№18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124,125,126,127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70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 xml:space="preserve">Практическая работа№19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128 Контрольная работа №3 по разделу «Основы электродинамики»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62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10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Решение расчетных задач с профессиональной направленностью по теме: «Электромагнитная индукция».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203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Раздел 4 .  Колебания и волны.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60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Тема 12. Механические колебания и волны.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129 Свободные колебания.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130 Математический маятник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131 Гармонические колебания.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132 Амплитуда, период, частота и фаза колебаний.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133 Вынужденные колебания.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134 Резонанс. Автоколебания.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135 Продольные и поперечные волны.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136 Длина волны. Скорость распространения волны.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137 Звуковые волны.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138 Интерференция волн. Принцип Гюйгенса. Дифракция волн. 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00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№20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139,140,141,142 Решение задач по теме «Механические колебания и волны»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803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работа№21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143 Лабораторная работа№7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803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11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Подготовка устного сообщения по теме: «</w:t>
            </w:r>
            <w:r w:rsidRPr="003E4197">
              <w:rPr>
                <w:color w:val="000000"/>
                <w:sz w:val="26"/>
                <w:szCs w:val="26"/>
              </w:rPr>
              <w:t xml:space="preserve">Механические колебания. </w:t>
            </w:r>
            <w:r w:rsidRPr="003E4197">
              <w:rPr>
                <w:sz w:val="26"/>
                <w:szCs w:val="26"/>
              </w:rPr>
              <w:t>Воздействие резонанса и борьба с ним».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1806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lastRenderedPageBreak/>
              <w:t>Тема 13. Электромагнитные колебания и волны.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144 Свободные колебания в колебательном контуре.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145 Период свободных электрических колебаний.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146 Вынужденные колебания.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147 Переменный электрический ток. Емкость и индуктивность в цепи переменного тока.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148 Резонанс в электрической цепи. Генерирование электрической энергии.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149 Трансформатор. Передача электрической энергии.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150 Электромагнитные волны. Излучение электромагнитных волн.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151 Свойство электромагнитных волн: принцип радиосвязи. Телевидение.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90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работа№22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152,153,154,155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          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9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№12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Решение расчетных задач с профессиональной направленностью по теме: «Электромагнитные колебания»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9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Раздел 5 .  Оптика.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156 Электромагнитная теория света</w:t>
            </w:r>
            <w:r w:rsidRPr="003E4197">
              <w:rPr>
                <w:b/>
                <w:bCs/>
                <w:sz w:val="26"/>
                <w:szCs w:val="26"/>
              </w:rPr>
              <w:t xml:space="preserve">. </w:t>
            </w:r>
            <w:r w:rsidRPr="003E4197">
              <w:rPr>
                <w:bCs/>
                <w:sz w:val="26"/>
                <w:szCs w:val="26"/>
              </w:rPr>
              <w:t xml:space="preserve"> Принцип Гюйгенса. 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157 Закон отражения света. Закон преломления света. Полное внутреннее отражение света. Показатель преломления. 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158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159 Глаз, как оптическая система. Дефекты глаза, причины их возникновения и методы коррекции зрения.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160 Интерференция света, и ее проявление в природе и технике. 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161 Дифракция света.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162 Дифракционная решетка.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lastRenderedPageBreak/>
              <w:t xml:space="preserve">163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lastRenderedPageBreak/>
              <w:t>1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583"/>
        </w:trPr>
        <w:tc>
          <w:tcPr>
            <w:tcW w:w="3948" w:type="dxa"/>
            <w:vMerge w:val="restart"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№23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164.165.166,167,168,169 Решение задач по теме «Оптика»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76"/>
        </w:trPr>
        <w:tc>
          <w:tcPr>
            <w:tcW w:w="3948" w:type="dxa"/>
            <w:vMerge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tcBorders>
              <w:bottom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работа№24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170 Лабораторная работа№8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08"/>
        </w:trPr>
        <w:tc>
          <w:tcPr>
            <w:tcW w:w="3948" w:type="dxa"/>
            <w:vMerge w:val="restart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171 Лабораторная работа№9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29"/>
        </w:trPr>
        <w:tc>
          <w:tcPr>
            <w:tcW w:w="3948" w:type="dxa"/>
            <w:vMerge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работа№26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172 Лабораторная работа№10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80"/>
        </w:trPr>
        <w:tc>
          <w:tcPr>
            <w:tcW w:w="3948" w:type="dxa"/>
            <w:vMerge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работа№27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173 Контрольная работа №4 по разделу «Колебания и волны»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44"/>
        </w:trPr>
        <w:tc>
          <w:tcPr>
            <w:tcW w:w="3948" w:type="dxa"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13</w:t>
            </w:r>
            <w:r w:rsidRPr="003E4197">
              <w:rPr>
                <w:rFonts w:eastAsia="Arial"/>
                <w:sz w:val="26"/>
                <w:szCs w:val="26"/>
              </w:rPr>
              <w:t xml:space="preserve">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Составление сводной таблицы по теме: «Виды электромагнитных излучений».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b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193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50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174 Световые кванты.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175 Тепловое излучение.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176 Постоянная Планка.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177 Фотоэффект. 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178 Уравнение Эйнштейна для фотоэффекта. 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179 Фотоны. Применение фотоэффектов в технике.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209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№28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180,181,183,183,184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        5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09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14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Решение расчетных задач по теме: «Фотоэффект. Законы фотоэффекта».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 xml:space="preserve">          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420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 xml:space="preserve">Тема 16. Атом и атомное ядро. 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185,186 Опыт и явление, подтверждающие сложность атома. Модель атома Резерфорда.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187,188 Квантовые постулаты Бора. Трудности теории Бора. 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189,190 Состав атомного ядра. Изотопы. Ядерные силы. Энергия связи атомных ядер. 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191,192 Радиоактивность. Радиоактивные превращения атомных ядер. Альфа- распад, Бета – распад, Гамма- излучение.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193 Закон радиоактивного распада. Протонно-нейтронная модель ядра. Деление и синтез ядер. Ядерная энергетика.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76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 xml:space="preserve">Практическая работа№29 </w:t>
            </w:r>
          </w:p>
          <w:p w:rsidR="002248A2" w:rsidRPr="003E4197" w:rsidRDefault="002248A2" w:rsidP="003E419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194.195,196,197,198,199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76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работа№30</w:t>
            </w: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200 Контрольная работа №6  по разделу «Квантовая физика»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39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15</w:t>
            </w:r>
          </w:p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Подготовка устного сообщения по теме «Изотопы. Применение радиоактивных изотопов».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Решение расчетных задач по теме: «Ядерные реакции».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blPrEx>
          <w:tblLook w:val="0000" w:firstRow="0" w:lastRow="0" w:firstColumn="0" w:lastColumn="0" w:noHBand="0" w:noVBand="0"/>
        </w:tblPrEx>
        <w:trPr>
          <w:gridAfter w:val="1"/>
          <w:wAfter w:w="174" w:type="dxa"/>
          <w:trHeight w:val="239"/>
        </w:trPr>
        <w:tc>
          <w:tcPr>
            <w:tcW w:w="12213" w:type="dxa"/>
            <w:gridSpan w:val="3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645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300</w:t>
            </w:r>
          </w:p>
        </w:tc>
      </w:tr>
    </w:tbl>
    <w:p w:rsidR="002248A2" w:rsidRPr="003E4197" w:rsidRDefault="002248A2" w:rsidP="003E4197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E4197">
        <w:rPr>
          <w:bCs/>
          <w:sz w:val="26"/>
          <w:szCs w:val="26"/>
        </w:rPr>
        <w:t>:</w:t>
      </w:r>
    </w:p>
    <w:p w:rsidR="002248A2" w:rsidRPr="003E4197" w:rsidRDefault="002248A2" w:rsidP="003E4197">
      <w:pPr>
        <w:autoSpaceDE w:val="0"/>
        <w:autoSpaceDN w:val="0"/>
        <w:adjustRightInd w:val="0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:rsidR="002248A2" w:rsidRPr="003E4197" w:rsidRDefault="002248A2" w:rsidP="003E4197">
      <w:pPr>
        <w:autoSpaceDE w:val="0"/>
        <w:autoSpaceDN w:val="0"/>
        <w:adjustRightInd w:val="0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2248A2" w:rsidRPr="003E4197" w:rsidRDefault="002248A2" w:rsidP="003E4197">
      <w:pPr>
        <w:autoSpaceDE w:val="0"/>
        <w:autoSpaceDN w:val="0"/>
        <w:adjustRightInd w:val="0"/>
        <w:rPr>
          <w:sz w:val="26"/>
          <w:szCs w:val="26"/>
        </w:rPr>
      </w:pPr>
      <w:r w:rsidRPr="003E4197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2248A2" w:rsidRPr="003E4197" w:rsidRDefault="002248A2" w:rsidP="003E419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bCs/>
          <w:sz w:val="26"/>
          <w:szCs w:val="26"/>
        </w:rPr>
        <w:sectPr w:rsidR="002248A2" w:rsidRPr="003E4197" w:rsidSect="00906AD2">
          <w:type w:val="continuous"/>
          <w:pgSz w:w="16838" w:h="11906" w:orient="landscape"/>
          <w:pgMar w:top="1134" w:right="850" w:bottom="1134" w:left="1701" w:header="708" w:footer="708" w:gutter="0"/>
          <w:pgNumType w:fmt="numberInDash" w:start="11"/>
          <w:cols w:space="720"/>
          <w:titlePg/>
          <w:docGrid w:linePitch="326"/>
        </w:sectPr>
      </w:pPr>
    </w:p>
    <w:p w:rsidR="002248A2" w:rsidRPr="003E4197" w:rsidRDefault="002248A2" w:rsidP="003E4197">
      <w:pPr>
        <w:tabs>
          <w:tab w:val="left" w:pos="3015"/>
        </w:tabs>
        <w:rPr>
          <w:b/>
          <w:caps/>
          <w:sz w:val="26"/>
          <w:szCs w:val="26"/>
        </w:rPr>
      </w:pPr>
      <w:r w:rsidRPr="003E4197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10CB1" w:rsidRDefault="00710CB1" w:rsidP="00710CB1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«Физика».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Оборудование учебного кабинета: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посадочные места по количеству обучающихся;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рабочее место преподавателя;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комплект учебно-наглядных пособий;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Технические средства обучения: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интерактивная доска.</w:t>
      </w:r>
    </w:p>
    <w:p w:rsidR="002248A2" w:rsidRPr="003E4197" w:rsidRDefault="002248A2" w:rsidP="003E4197">
      <w:pPr>
        <w:rPr>
          <w:sz w:val="26"/>
          <w:szCs w:val="26"/>
        </w:rPr>
      </w:pPr>
      <w:r w:rsidRPr="003E4197">
        <w:rPr>
          <w:b/>
          <w:bCs/>
          <w:sz w:val="26"/>
          <w:szCs w:val="26"/>
        </w:rPr>
        <w:t>Информационные средства обучения: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электронные учебные издания по основным разделам курса;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мультимедийные обучающие программы;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презентации по разделам курса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i/>
          <w:sz w:val="26"/>
          <w:szCs w:val="26"/>
        </w:rPr>
      </w:pPr>
    </w:p>
    <w:p w:rsidR="002248A2" w:rsidRPr="003E4197" w:rsidRDefault="002248A2" w:rsidP="003E4197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ab/>
        <w:t>3.2. Информационное обеспечение обучения</w:t>
      </w:r>
    </w:p>
    <w:p w:rsidR="002248A2" w:rsidRPr="003E4197" w:rsidRDefault="002248A2" w:rsidP="003E419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ab/>
      </w:r>
    </w:p>
    <w:p w:rsidR="002248A2" w:rsidRPr="00906AD2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906AD2">
        <w:rPr>
          <w:b/>
          <w:bCs/>
          <w:i/>
          <w:sz w:val="26"/>
          <w:szCs w:val="26"/>
        </w:rPr>
        <w:t>Основные источники: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 xml:space="preserve">1.Тарасов, О. М. Физика : учебное пособие / О. М. Тарасов. — Москва : ФОРУМ : ИНФРА-М, 2019. — 432 с. — (Профессиональное образование). - ISBN 978-5-91134-777-2. - Текст : электронный. - URL: </w:t>
      </w:r>
      <w:hyperlink r:id="rId10" w:history="1">
        <w:r w:rsidRPr="003E4197">
          <w:rPr>
            <w:color w:val="0000FF"/>
            <w:sz w:val="26"/>
            <w:szCs w:val="26"/>
            <w:u w:val="single"/>
          </w:rPr>
          <w:t>https://znanium.com/catalog/product/1012153</w:t>
        </w:r>
      </w:hyperlink>
      <w:r w:rsidRPr="003E4197">
        <w:rPr>
          <w:color w:val="000000"/>
          <w:sz w:val="26"/>
          <w:szCs w:val="26"/>
        </w:rPr>
        <w:t xml:space="preserve"> (дата обращения: 07.02.2022). – Режим доступа: по подписке.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2.</w:t>
      </w:r>
      <w:r w:rsidRPr="003E4197">
        <w:rPr>
          <w:sz w:val="26"/>
          <w:szCs w:val="26"/>
        </w:rPr>
        <w:t xml:space="preserve"> </w:t>
      </w:r>
      <w:r w:rsidRPr="003E4197">
        <w:rPr>
          <w:color w:val="000000"/>
          <w:sz w:val="26"/>
          <w:szCs w:val="26"/>
        </w:rPr>
        <w:t xml:space="preserve">Пинский, А. А. Физика : учебник / А.А. Пинский, Г.Ю. Граковский ; под общ. ред. Ю.И. Дика, Н.С. Пурышевой. — 4-е изд., испр. — Москва : ФОРУМ : ИНФРА-М, 2021. — 560 с. — (Cреднее профессиональное образование). - ISBN 978-5-00091-739-8. - Текст : электронный. - URL: </w:t>
      </w:r>
      <w:hyperlink r:id="rId11" w:history="1">
        <w:r w:rsidRPr="003E4197">
          <w:rPr>
            <w:color w:val="0000FF"/>
            <w:sz w:val="26"/>
            <w:szCs w:val="26"/>
            <w:u w:val="single"/>
          </w:rPr>
          <w:t>https://znanium.com/catalog/product/1150311</w:t>
        </w:r>
      </w:hyperlink>
      <w:r w:rsidRPr="003E4197">
        <w:rPr>
          <w:color w:val="000000"/>
          <w:sz w:val="26"/>
          <w:szCs w:val="26"/>
        </w:rPr>
        <w:t xml:space="preserve">  (дата обращения: 07.02.2022). – Режим доступа: по подписке.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3.</w:t>
      </w:r>
      <w:r w:rsidRPr="003E4197">
        <w:rPr>
          <w:sz w:val="26"/>
          <w:szCs w:val="26"/>
        </w:rPr>
        <w:t xml:space="preserve"> </w:t>
      </w:r>
      <w:r w:rsidRPr="003E4197">
        <w:rPr>
          <w:color w:val="000000"/>
          <w:sz w:val="26"/>
          <w:szCs w:val="26"/>
        </w:rPr>
        <w:t xml:space="preserve">Дмитриева, Е. И. Физика в примерах и задачах : учебное пособие / Е. И. Дмитриева, Л. Д. Иевлева, Л. Д. Костюченко. - 2-е изд., перераб. и доп. - Москва : ФОРУМ : ИНФРА-М, 2021. - 512 с. - (Профессиональное образование). - ISBN 978-5-91134-712-3. - Текст : электронный. - URL: </w:t>
      </w:r>
      <w:hyperlink r:id="rId12" w:history="1">
        <w:r w:rsidRPr="003E4197">
          <w:rPr>
            <w:color w:val="0000FF"/>
            <w:sz w:val="26"/>
            <w:szCs w:val="26"/>
            <w:u w:val="single"/>
          </w:rPr>
          <w:t>https://znanium.com/catalog/product/1138798</w:t>
        </w:r>
      </w:hyperlink>
      <w:r w:rsidRPr="003E4197">
        <w:rPr>
          <w:color w:val="000000"/>
          <w:sz w:val="26"/>
          <w:szCs w:val="26"/>
        </w:rPr>
        <w:t xml:space="preserve">  (дата обращения: 07.02.2022). – Режим доступа: по подписке.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4.</w:t>
      </w:r>
      <w:r w:rsidRPr="003E4197">
        <w:rPr>
          <w:sz w:val="26"/>
          <w:szCs w:val="26"/>
        </w:rPr>
        <w:t xml:space="preserve"> </w:t>
      </w:r>
      <w:r w:rsidRPr="003E4197">
        <w:rPr>
          <w:color w:val="000000"/>
          <w:sz w:val="26"/>
          <w:szCs w:val="26"/>
        </w:rPr>
        <w:t xml:space="preserve">Тарасов, О. М. Физика: лабораторные работы с вопросами и заданиями : учебное пособие / О.М. Тарасов. — 2-е изд., испр. и доп. — Москва : ФОРУМ : ИНФРА-М, 2020. — 97 с. — (Среднее профессиональное образование). - ISBN 978-5-00091-472-4. - Текст : электронный. - URL: </w:t>
      </w:r>
      <w:hyperlink r:id="rId13" w:history="1">
        <w:r w:rsidRPr="003E4197">
          <w:rPr>
            <w:color w:val="0000FF"/>
            <w:sz w:val="26"/>
            <w:szCs w:val="26"/>
            <w:u w:val="single"/>
          </w:rPr>
          <w:t>https://znanium.com/catalog/product/1045712</w:t>
        </w:r>
      </w:hyperlink>
      <w:r w:rsidRPr="003E4197">
        <w:rPr>
          <w:color w:val="000000"/>
          <w:sz w:val="26"/>
          <w:szCs w:val="26"/>
        </w:rPr>
        <w:t xml:space="preserve">  (дата обращения: 07.02.2022). – Режим доступа: по подписке.</w:t>
      </w:r>
    </w:p>
    <w:p w:rsidR="00906AD2" w:rsidRDefault="00906AD2" w:rsidP="00906AD2">
      <w:pPr>
        <w:jc w:val="center"/>
        <w:rPr>
          <w:b/>
          <w:i/>
          <w:sz w:val="26"/>
          <w:szCs w:val="26"/>
        </w:rPr>
      </w:pPr>
    </w:p>
    <w:p w:rsidR="002248A2" w:rsidRPr="00906AD2" w:rsidRDefault="002248A2" w:rsidP="00906AD2">
      <w:pPr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Дополнительные источники: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Дмитриева В.Ф. Физика.-М.: «Академия»,2018г.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Дмитриева В.Ф. Задачи по физике. –М. изд-во «Академия»,2018г.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b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Касьянов В.А. Физика. 10 кл. –М. изд-во «Дрофа»,2019г.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lastRenderedPageBreak/>
        <w:t xml:space="preserve">Касьянов В.А. Физика. 11кл. –М.. изд-во  « Дрофа»,2019г.    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Демидченко В.И.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Физика : учебник / В.И. Демидченко, И.В. Демидченко. — 6-е изд., перераб. И доп. — Москва : ИНФРА-М, 2018 (электронное издание)  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Пинский А.А.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Физика : учебник / А.А. Пинский, Г.Ю. Граковский ; под общ. Ред. Ю.И. Дика, Н.С. Пурышевой. — 4-е изд., испр. — М. : ФОРУМ : ИНФРА-М, 2019(электронное издание)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Генденштейн Л.Э. Физика, 10 класс, базовый и углубленный уровни, задачник, учебно-методическое пособие.— М.: Бином. Лаборатория знаний,2018 (электронное издание)</w:t>
      </w:r>
    </w:p>
    <w:p w:rsidR="002248A2" w:rsidRPr="00906AD2" w:rsidRDefault="002248A2" w:rsidP="00906AD2">
      <w:pPr>
        <w:ind w:hanging="142"/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Интернет-ресурсы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сайт  </w:t>
      </w:r>
      <w:hyperlink r:id="rId14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 </w:t>
      </w:r>
      <w:hyperlink r:id="rId15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www.fcior</w:t>
        </w:r>
      </w:hyperlink>
      <w:r w:rsidRPr="00906AD2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  <w:hyperlink r:id="rId16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www.dic</w:t>
        </w:r>
      </w:hyperlink>
      <w:r w:rsidRPr="00906AD2">
        <w:rPr>
          <w:rFonts w:ascii="Times New Roman" w:hAnsi="Times New Roman"/>
          <w:sz w:val="26"/>
          <w:szCs w:val="26"/>
        </w:rPr>
        <w:t xml:space="preserve">. Academic. ru (Академик. Словари и энциклопедии).  </w:t>
      </w:r>
      <w:r w:rsidRPr="00906AD2">
        <w:rPr>
          <w:rFonts w:ascii="Times New Roman" w:hAnsi="Times New Roman"/>
          <w:sz w:val="26"/>
          <w:szCs w:val="26"/>
          <w:lang w:val="en-US"/>
        </w:rPr>
        <w:t>www</w:t>
      </w:r>
      <w:r w:rsidRPr="00906AD2">
        <w:rPr>
          <w:rFonts w:ascii="Times New Roman" w:hAnsi="Times New Roman"/>
          <w:sz w:val="26"/>
          <w:szCs w:val="26"/>
        </w:rPr>
        <w:t>.</w:t>
      </w:r>
      <w:r w:rsidRPr="00906AD2">
        <w:rPr>
          <w:rFonts w:ascii="Times New Roman" w:hAnsi="Times New Roman"/>
          <w:sz w:val="26"/>
          <w:szCs w:val="26"/>
          <w:lang w:val="en-US"/>
        </w:rPr>
        <w:t>booksgid</w:t>
      </w:r>
      <w:r w:rsidRPr="00906AD2">
        <w:rPr>
          <w:rFonts w:ascii="Times New Roman" w:hAnsi="Times New Roman"/>
          <w:sz w:val="26"/>
          <w:szCs w:val="26"/>
        </w:rPr>
        <w:t>.</w:t>
      </w:r>
      <w:r w:rsidRPr="00906AD2">
        <w:rPr>
          <w:rFonts w:ascii="Times New Roman" w:hAnsi="Times New Roman"/>
          <w:sz w:val="26"/>
          <w:szCs w:val="26"/>
          <w:lang w:val="en-US"/>
        </w:rPr>
        <w:t>com</w:t>
      </w:r>
      <w:r w:rsidRPr="00906AD2">
        <w:rPr>
          <w:rFonts w:ascii="Times New Roman" w:hAnsi="Times New Roman"/>
          <w:sz w:val="26"/>
          <w:szCs w:val="26"/>
        </w:rPr>
        <w:t xml:space="preserve"> (Воок</w:t>
      </w:r>
      <w:r w:rsidRPr="00906AD2">
        <w:rPr>
          <w:rFonts w:ascii="Times New Roman" w:hAnsi="Times New Roman"/>
          <w:sz w:val="26"/>
          <w:szCs w:val="26"/>
          <w:lang w:val="en-US"/>
        </w:rPr>
        <w:t>s</w:t>
      </w:r>
      <w:r w:rsidRPr="00906AD2">
        <w:rPr>
          <w:rFonts w:ascii="Times New Roman" w:hAnsi="Times New Roman"/>
          <w:sz w:val="26"/>
          <w:szCs w:val="26"/>
        </w:rPr>
        <w:t xml:space="preserve"> </w:t>
      </w:r>
      <w:r w:rsidRPr="00906AD2">
        <w:rPr>
          <w:rFonts w:ascii="Times New Roman" w:hAnsi="Times New Roman"/>
          <w:sz w:val="26"/>
          <w:szCs w:val="26"/>
          <w:lang w:val="en-US"/>
        </w:rPr>
        <w:t>Gide</w:t>
      </w:r>
      <w:r w:rsidRPr="00906AD2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 globalteka. </w:t>
      </w:r>
      <w:r w:rsidRPr="00906AD2">
        <w:rPr>
          <w:rFonts w:ascii="Times New Roman" w:hAnsi="Times New Roman"/>
          <w:sz w:val="26"/>
          <w:szCs w:val="26"/>
          <w:lang w:val="en-US"/>
        </w:rPr>
        <w:t>R</w:t>
      </w:r>
      <w:r w:rsidRPr="00906AD2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 </w:t>
      </w:r>
      <w:hyperlink r:id="rId17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www.st-books</w:t>
        </w:r>
      </w:hyperlink>
      <w:r w:rsidRPr="00906AD2">
        <w:rPr>
          <w:rFonts w:ascii="Times New Roman" w:hAnsi="Times New Roman"/>
          <w:sz w:val="26"/>
          <w:szCs w:val="26"/>
        </w:rPr>
        <w:t xml:space="preserve">. </w:t>
      </w:r>
      <w:r w:rsidRPr="00906AD2">
        <w:rPr>
          <w:rFonts w:ascii="Times New Roman" w:hAnsi="Times New Roman"/>
          <w:sz w:val="26"/>
          <w:szCs w:val="26"/>
          <w:lang w:val="en-US"/>
        </w:rPr>
        <w:t>R</w:t>
      </w:r>
      <w:r w:rsidRPr="00906AD2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 w:rsidR="002248A2" w:rsidRPr="00906AD2" w:rsidRDefault="002248A2" w:rsidP="003E4197">
      <w:pPr>
        <w:jc w:val="both"/>
        <w:rPr>
          <w:bCs/>
          <w:i/>
          <w:sz w:val="26"/>
          <w:szCs w:val="26"/>
        </w:rPr>
      </w:pPr>
      <w:r w:rsidRPr="00906AD2">
        <w:rPr>
          <w:bCs/>
          <w:i/>
          <w:sz w:val="26"/>
          <w:szCs w:val="26"/>
        </w:rPr>
        <w:t xml:space="preserve">Сервисы и инструменты: 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1. Skype (режим доступа: https://www.skype.com/) 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2. Zoom (режим доступа: </w:t>
      </w:r>
      <w:r w:rsidRPr="00906AD2">
        <w:rPr>
          <w:sz w:val="26"/>
          <w:szCs w:val="26"/>
          <w:u w:val="single"/>
        </w:rPr>
        <w:t>https://zoom.us/</w:t>
      </w:r>
      <w:r w:rsidRPr="00906AD2">
        <w:rPr>
          <w:sz w:val="26"/>
          <w:szCs w:val="26"/>
        </w:rPr>
        <w:t>)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3. https://disk.yandex.ru/ </w:t>
      </w:r>
    </w:p>
    <w:p w:rsidR="003E4197" w:rsidRDefault="003E4197">
      <w:pPr>
        <w:spacing w:after="200" w:line="276" w:lineRule="auto"/>
        <w:rPr>
          <w:color w:val="002060"/>
          <w:sz w:val="26"/>
          <w:szCs w:val="26"/>
        </w:rPr>
      </w:pPr>
      <w:r>
        <w:rPr>
          <w:color w:val="002060"/>
          <w:sz w:val="26"/>
          <w:szCs w:val="26"/>
        </w:rPr>
        <w:br w:type="page"/>
      </w:r>
    </w:p>
    <w:p w:rsidR="002248A2" w:rsidRPr="003E4197" w:rsidRDefault="002248A2" w:rsidP="003E4197">
      <w:pPr>
        <w:jc w:val="both"/>
        <w:rPr>
          <w:sz w:val="26"/>
          <w:szCs w:val="26"/>
        </w:rPr>
      </w:pPr>
    </w:p>
    <w:p w:rsidR="002248A2" w:rsidRPr="003E4197" w:rsidRDefault="002248A2" w:rsidP="003E4197">
      <w:pPr>
        <w:numPr>
          <w:ilvl w:val="0"/>
          <w:numId w:val="26"/>
        </w:numPr>
        <w:jc w:val="both"/>
        <w:rPr>
          <w:rFonts w:eastAsia="Calibri"/>
          <w:b/>
          <w:sz w:val="26"/>
          <w:szCs w:val="26"/>
        </w:rPr>
      </w:pPr>
      <w:r w:rsidRPr="003E4197">
        <w:rPr>
          <w:rFonts w:eastAsia="Calibri"/>
          <w:b/>
          <w:sz w:val="26"/>
          <w:szCs w:val="26"/>
        </w:rPr>
        <w:t>КОНТРОЛЬ И ОЦЕНКА РЕЗУЛЬТАТОВ ОСВОЕНИЯ ДИСЦИПЛИНЫ</w:t>
      </w:r>
    </w:p>
    <w:p w:rsidR="002248A2" w:rsidRPr="003E4197" w:rsidRDefault="002248A2" w:rsidP="003E4197">
      <w:pPr>
        <w:ind w:left="1004"/>
        <w:jc w:val="both"/>
        <w:rPr>
          <w:rFonts w:eastAsia="Calibri"/>
          <w:b/>
          <w:sz w:val="26"/>
          <w:szCs w:val="26"/>
        </w:rPr>
      </w:pPr>
    </w:p>
    <w:p w:rsidR="002248A2" w:rsidRPr="003E4197" w:rsidRDefault="002248A2" w:rsidP="00906A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rFonts w:eastAsia="Calibri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3E4197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2248A2" w:rsidRPr="003E4197" w:rsidRDefault="002248A2" w:rsidP="003E4197">
      <w:pPr>
        <w:jc w:val="both"/>
        <w:rPr>
          <w:rFonts w:eastAsia="Calibri"/>
          <w:sz w:val="26"/>
          <w:szCs w:val="26"/>
        </w:rPr>
      </w:pPr>
    </w:p>
    <w:p w:rsidR="002248A2" w:rsidRPr="003E4197" w:rsidRDefault="002248A2" w:rsidP="003E4197">
      <w:pPr>
        <w:jc w:val="both"/>
        <w:rPr>
          <w:rFonts w:eastAsia="Calibri"/>
          <w:sz w:val="26"/>
          <w:szCs w:val="26"/>
        </w:rPr>
      </w:pPr>
    </w:p>
    <w:tbl>
      <w:tblPr>
        <w:tblW w:w="9469" w:type="dxa"/>
        <w:tblInd w:w="-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358"/>
        <w:gridCol w:w="3111"/>
      </w:tblGrid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2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личностные: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Доклады на тему: «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Александр Степанович Попов — русский ученый, изобретатель радио</w:t>
            </w:r>
            <w:r w:rsidRPr="003E4197">
              <w:rPr>
                <w:rFonts w:eastAsia="Calibri"/>
                <w:sz w:val="26"/>
                <w:szCs w:val="26"/>
              </w:rPr>
              <w:t xml:space="preserve">»,» 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Борис Семенович Якоби — физик и изобретатель</w:t>
            </w:r>
            <w:r w:rsidRPr="003E4197">
              <w:rPr>
                <w:rFonts w:eastAsia="Arial"/>
                <w:sz w:val="26"/>
                <w:szCs w:val="26"/>
              </w:rPr>
              <w:t xml:space="preserve"> Эффект Вавилова — Черенкова.</w:t>
            </w:r>
            <w:r w:rsidRPr="003E4197">
              <w:rPr>
                <w:rFonts w:eastAsia="Calibri"/>
                <w:sz w:val="26"/>
                <w:szCs w:val="26"/>
              </w:rPr>
              <w:t xml:space="preserve"> (Подготовить сообщение)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pStyle w:val="1"/>
              <w:ind w:firstLine="0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презентации по теме</w:t>
            </w:r>
            <w:r w:rsidRPr="003E4197">
              <w:rPr>
                <w:color w:val="232323"/>
                <w:kern w:val="36"/>
                <w:sz w:val="26"/>
                <w:szCs w:val="26"/>
              </w:rPr>
              <w:t>"Физика в твоей профессии"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самостоятельно добывать новые для себя физические знания, используя для этого доступные источники информации;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Сообщение на тему: «Роль</w:t>
            </w:r>
            <w:r w:rsidRPr="003E4197">
              <w:rPr>
                <w:bCs/>
                <w:color w:val="000000"/>
                <w:sz w:val="26"/>
                <w:szCs w:val="26"/>
              </w:rPr>
              <w:t xml:space="preserve"> М.В. Ломоносова в физике»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сообщения по теме «</w:t>
            </w:r>
            <w:r w:rsidRPr="003E4197">
              <w:rPr>
                <w:sz w:val="26"/>
                <w:szCs w:val="26"/>
              </w:rPr>
              <w:t>Что такое задача, классы, виды и этапы решения задач.»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Диспут на тему «Физика вокруг нас»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 xml:space="preserve"> метапредметные: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Самостоятельные работы № 13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906AD2">
        <w:trPr>
          <w:trHeight w:val="628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Тестовые задание по теме №2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генерировать идеи и определять средства, необходимые для их реализации;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Самостоятельная работа  11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Работа с историографическими и архивными документами по разделу 6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Практические занятия №10,11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предметные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248A2" w:rsidRPr="003E4197" w:rsidTr="00906AD2">
        <w:trPr>
          <w:trHeight w:val="1249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Самостоятельная работа №16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  <w:r w:rsidRPr="003E4197">
              <w:rPr>
                <w:rFonts w:eastAsia="Calibri"/>
                <w:sz w:val="26"/>
                <w:szCs w:val="26"/>
              </w:rPr>
              <w:t>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Лабораторные работы №3,5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сформированность умения решать физические задачи;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Лабораторная работа№7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по теме</w:t>
            </w:r>
            <w:r w:rsidRPr="003E4197">
              <w:rPr>
                <w:rFonts w:eastAsia="Calibri"/>
                <w:b/>
                <w:sz w:val="26"/>
                <w:szCs w:val="26"/>
              </w:rPr>
              <w:t xml:space="preserve"> «</w:t>
            </w:r>
            <w:r w:rsidRPr="003E4197">
              <w:rPr>
                <w:color w:val="000000"/>
                <w:sz w:val="26"/>
                <w:szCs w:val="26"/>
              </w:rPr>
              <w:t>Экологические проблемы и возможные пути их решения»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widowControl w:val="0"/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1. 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2. 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widowControl w:val="0"/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3. 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widowControl w:val="0"/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4. 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widowControl w:val="0"/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ОК 6. Работать в команде, эффективно общаться с коллегами, руководством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2248A2" w:rsidRPr="003E4197" w:rsidTr="00906A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3E4197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8A2" w:rsidRPr="003E4197" w:rsidTr="00906A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ЛР 3 </w:t>
            </w:r>
            <w:r w:rsidRPr="003E4197">
              <w:rPr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2248A2" w:rsidRPr="003E4197" w:rsidTr="00906A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43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Проявление культуры потребления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информации, умений и навыков пользования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2248A2" w:rsidRPr="003E4197" w:rsidTr="00906A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ЛР 12 </w:t>
            </w:r>
            <w:r w:rsidRPr="003E4197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3E4197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3E4197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3E4197">
              <w:rPr>
                <w:sz w:val="26"/>
                <w:szCs w:val="26"/>
              </w:rPr>
              <w:t xml:space="preserve"> </w:t>
            </w:r>
            <w:r w:rsidRPr="003E4197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3252B0" w:rsidRPr="003E4197" w:rsidRDefault="003252B0" w:rsidP="003E4197">
      <w:pPr>
        <w:rPr>
          <w:sz w:val="26"/>
          <w:szCs w:val="26"/>
        </w:rPr>
      </w:pPr>
    </w:p>
    <w:sectPr w:rsidR="003252B0" w:rsidRPr="003E4197" w:rsidSect="00906AD2">
      <w:footerReference w:type="even" r:id="rId18"/>
      <w:footerReference w:type="default" r:id="rId19"/>
      <w:type w:val="continuous"/>
      <w:pgSz w:w="11906" w:h="16838"/>
      <w:pgMar w:top="1134" w:right="850" w:bottom="1134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E29" w:rsidRDefault="00D80E29">
      <w:r>
        <w:separator/>
      </w:r>
    </w:p>
  </w:endnote>
  <w:endnote w:type="continuationSeparator" w:id="0">
    <w:p w:rsidR="00D80E29" w:rsidRDefault="00D8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1F" w:rsidRDefault="002248A2" w:rsidP="00762D5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5721F" w:rsidRDefault="00D80E29" w:rsidP="00C633FB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1F" w:rsidRDefault="002248A2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305392">
      <w:rPr>
        <w:noProof/>
      </w:rPr>
      <w:t>- 2 -</w:t>
    </w:r>
    <w:r>
      <w:rPr>
        <w:noProof/>
      </w:rPr>
      <w:fldChar w:fldCharType="end"/>
    </w:r>
  </w:p>
  <w:p w:rsidR="0085721F" w:rsidRDefault="00D80E29" w:rsidP="00C633FB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1F" w:rsidRDefault="002248A2" w:rsidP="00762D5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5721F" w:rsidRDefault="00D80E29" w:rsidP="00C633FB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1F" w:rsidRDefault="002248A2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305392">
      <w:rPr>
        <w:noProof/>
      </w:rPr>
      <w:t>24</w:t>
    </w:r>
    <w:r>
      <w:rPr>
        <w:noProof/>
      </w:rPr>
      <w:fldChar w:fldCharType="end"/>
    </w:r>
  </w:p>
  <w:p w:rsidR="0085721F" w:rsidRDefault="00D80E29" w:rsidP="00C633FB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E29" w:rsidRDefault="00D80E29">
      <w:r>
        <w:separator/>
      </w:r>
    </w:p>
  </w:footnote>
  <w:footnote w:type="continuationSeparator" w:id="0">
    <w:p w:rsidR="00D80E29" w:rsidRDefault="00D80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0306342"/>
    <w:multiLevelType w:val="hybridMultilevel"/>
    <w:tmpl w:val="55F6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746AA"/>
    <w:multiLevelType w:val="hybridMultilevel"/>
    <w:tmpl w:val="7AFC8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6676F"/>
    <w:multiLevelType w:val="hybridMultilevel"/>
    <w:tmpl w:val="D8B09A7E"/>
    <w:lvl w:ilvl="0" w:tplc="0419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15">
    <w:nsid w:val="30654B1F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F47D37"/>
    <w:multiLevelType w:val="hybridMultilevel"/>
    <w:tmpl w:val="88CA4D08"/>
    <w:lvl w:ilvl="0" w:tplc="DA4AECEA">
      <w:start w:val="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E3D6A9B"/>
    <w:multiLevelType w:val="hybridMultilevel"/>
    <w:tmpl w:val="0292FC02"/>
    <w:lvl w:ilvl="0" w:tplc="F580E9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1">
    <w:nsid w:val="46C249CC"/>
    <w:multiLevelType w:val="multilevel"/>
    <w:tmpl w:val="A676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E862281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CF4E21"/>
    <w:multiLevelType w:val="hybridMultilevel"/>
    <w:tmpl w:val="3F506FB4"/>
    <w:lvl w:ilvl="0" w:tplc="E0281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0"/>
  </w:num>
  <w:num w:numId="3">
    <w:abstractNumId w:val="20"/>
  </w:num>
  <w:num w:numId="4">
    <w:abstractNumId w:val="12"/>
  </w:num>
  <w:num w:numId="5">
    <w:abstractNumId w:val="24"/>
  </w:num>
  <w:num w:numId="6">
    <w:abstractNumId w:val="7"/>
  </w:num>
  <w:num w:numId="7">
    <w:abstractNumId w:val="11"/>
  </w:num>
  <w:num w:numId="8">
    <w:abstractNumId w:val="4"/>
  </w:num>
  <w:num w:numId="9">
    <w:abstractNumId w:val="8"/>
  </w:num>
  <w:num w:numId="10">
    <w:abstractNumId w:val="16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3"/>
  </w:num>
  <w:num w:numId="18">
    <w:abstractNumId w:val="19"/>
  </w:num>
  <w:num w:numId="19">
    <w:abstractNumId w:val="18"/>
  </w:num>
  <w:num w:numId="20">
    <w:abstractNumId w:val="23"/>
  </w:num>
  <w:num w:numId="21">
    <w:abstractNumId w:val="26"/>
  </w:num>
  <w:num w:numId="22">
    <w:abstractNumId w:val="25"/>
  </w:num>
  <w:num w:numId="23">
    <w:abstractNumId w:val="14"/>
  </w:num>
  <w:num w:numId="24">
    <w:abstractNumId w:val="13"/>
  </w:num>
  <w:num w:numId="25">
    <w:abstractNumId w:val="17"/>
  </w:num>
  <w:num w:numId="26">
    <w:abstractNumId w:val="9"/>
  </w:num>
  <w:num w:numId="27">
    <w:abstractNumId w:val="2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A30"/>
    <w:rsid w:val="002151C3"/>
    <w:rsid w:val="002248A2"/>
    <w:rsid w:val="00305392"/>
    <w:rsid w:val="003252B0"/>
    <w:rsid w:val="003E4197"/>
    <w:rsid w:val="005E26F7"/>
    <w:rsid w:val="006D1FBD"/>
    <w:rsid w:val="00710CB1"/>
    <w:rsid w:val="007C7207"/>
    <w:rsid w:val="007D44D7"/>
    <w:rsid w:val="008B0195"/>
    <w:rsid w:val="00906AD2"/>
    <w:rsid w:val="0099194D"/>
    <w:rsid w:val="00A00E65"/>
    <w:rsid w:val="00AC0353"/>
    <w:rsid w:val="00C26A30"/>
    <w:rsid w:val="00D40260"/>
    <w:rsid w:val="00D80E29"/>
    <w:rsid w:val="00F0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061D6-A281-41FF-B665-9F73D2BB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48A2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2248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248A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2248A2"/>
    <w:pPr>
      <w:spacing w:before="100" w:beforeAutospacing="1" w:after="100" w:afterAutospacing="1"/>
    </w:pPr>
  </w:style>
  <w:style w:type="paragraph" w:styleId="21">
    <w:name w:val="List 2"/>
    <w:basedOn w:val="a"/>
    <w:rsid w:val="002248A2"/>
    <w:pPr>
      <w:ind w:left="566" w:hanging="283"/>
    </w:pPr>
  </w:style>
  <w:style w:type="paragraph" w:styleId="22">
    <w:name w:val="Body Text Indent 2"/>
    <w:basedOn w:val="a"/>
    <w:link w:val="23"/>
    <w:rsid w:val="002248A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2248A2"/>
    <w:rPr>
      <w:b/>
      <w:bCs/>
    </w:rPr>
  </w:style>
  <w:style w:type="paragraph" w:styleId="a5">
    <w:name w:val="footnote text"/>
    <w:basedOn w:val="a"/>
    <w:link w:val="a6"/>
    <w:semiHidden/>
    <w:rsid w:val="002248A2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248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2248A2"/>
    <w:rPr>
      <w:vertAlign w:val="superscript"/>
    </w:rPr>
  </w:style>
  <w:style w:type="paragraph" w:styleId="a8">
    <w:name w:val="Balloon Text"/>
    <w:basedOn w:val="a"/>
    <w:link w:val="a9"/>
    <w:semiHidden/>
    <w:rsid w:val="002248A2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2248A2"/>
    <w:rPr>
      <w:rFonts w:ascii="Tahoma" w:eastAsia="Times New Roman" w:hAnsi="Tahoma" w:cs="Times New Roman"/>
      <w:sz w:val="16"/>
      <w:szCs w:val="16"/>
      <w:lang w:eastAsia="ru-RU"/>
    </w:rPr>
  </w:style>
  <w:style w:type="paragraph" w:styleId="24">
    <w:name w:val="Body Text 2"/>
    <w:basedOn w:val="a"/>
    <w:link w:val="25"/>
    <w:rsid w:val="002248A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2248A2"/>
    <w:pPr>
      <w:spacing w:after="120"/>
    </w:pPr>
  </w:style>
  <w:style w:type="character" w:customStyle="1" w:styleId="ab">
    <w:name w:val="Основной текст Знак"/>
    <w:basedOn w:val="a0"/>
    <w:link w:val="aa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2248A2"/>
    <w:rPr>
      <w:sz w:val="16"/>
      <w:szCs w:val="16"/>
    </w:rPr>
  </w:style>
  <w:style w:type="paragraph" w:styleId="ad">
    <w:name w:val="annotation text"/>
    <w:basedOn w:val="a"/>
    <w:link w:val="ae"/>
    <w:semiHidden/>
    <w:rsid w:val="002248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224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2248A2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2248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224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248A2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224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2248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2248A2"/>
  </w:style>
  <w:style w:type="paragraph" w:styleId="af6">
    <w:name w:val="header"/>
    <w:basedOn w:val="a"/>
    <w:link w:val="af7"/>
    <w:rsid w:val="002248A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rsid w:val="002248A2"/>
    <w:rPr>
      <w:color w:val="0000FF"/>
      <w:u w:val="single"/>
    </w:rPr>
  </w:style>
  <w:style w:type="paragraph" w:styleId="af9">
    <w:name w:val="List"/>
    <w:basedOn w:val="a"/>
    <w:rsid w:val="002248A2"/>
    <w:pPr>
      <w:ind w:left="283" w:hanging="283"/>
    </w:pPr>
  </w:style>
  <w:style w:type="paragraph" w:customStyle="1" w:styleId="afa">
    <w:name w:val="обычный"/>
    <w:basedOn w:val="a"/>
    <w:rsid w:val="002248A2"/>
    <w:rPr>
      <w:color w:val="000000"/>
      <w:sz w:val="20"/>
      <w:szCs w:val="20"/>
    </w:rPr>
  </w:style>
  <w:style w:type="paragraph" w:styleId="afb">
    <w:name w:val="Title"/>
    <w:basedOn w:val="a"/>
    <w:next w:val="a"/>
    <w:link w:val="afc"/>
    <w:qFormat/>
    <w:rsid w:val="002248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0"/>
    <w:link w:val="afb"/>
    <w:rsid w:val="002248A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d">
    <w:name w:val="Emphasis"/>
    <w:qFormat/>
    <w:rsid w:val="002248A2"/>
    <w:rPr>
      <w:i/>
      <w:iCs/>
    </w:rPr>
  </w:style>
  <w:style w:type="paragraph" w:customStyle="1" w:styleId="210">
    <w:name w:val="Основной текст с отступом 21"/>
    <w:basedOn w:val="a"/>
    <w:rsid w:val="002248A2"/>
    <w:pPr>
      <w:ind w:firstLine="360"/>
      <w:jc w:val="both"/>
    </w:pPr>
    <w:rPr>
      <w:lang w:eastAsia="ar-SA"/>
    </w:rPr>
  </w:style>
  <w:style w:type="character" w:customStyle="1" w:styleId="12">
    <w:name w:val="Текст примечания Знак1"/>
    <w:uiPriority w:val="99"/>
    <w:semiHidden/>
    <w:rsid w:val="002248A2"/>
    <w:rPr>
      <w:rFonts w:eastAsia="Times New Roman"/>
      <w:sz w:val="20"/>
      <w:szCs w:val="20"/>
      <w:lang w:eastAsia="ru-RU"/>
    </w:rPr>
  </w:style>
  <w:style w:type="character" w:customStyle="1" w:styleId="13">
    <w:name w:val="Верхний колонтитул Знак1"/>
    <w:uiPriority w:val="99"/>
    <w:semiHidden/>
    <w:rsid w:val="002248A2"/>
    <w:rPr>
      <w:rFonts w:eastAsia="Times New Roman"/>
      <w:lang w:eastAsia="ru-RU"/>
    </w:rPr>
  </w:style>
  <w:style w:type="character" w:customStyle="1" w:styleId="14">
    <w:name w:val="Нижний колонтитул Знак1"/>
    <w:uiPriority w:val="99"/>
    <w:semiHidden/>
    <w:rsid w:val="002248A2"/>
    <w:rPr>
      <w:rFonts w:eastAsia="Times New Roman"/>
      <w:lang w:eastAsia="ru-RU"/>
    </w:rPr>
  </w:style>
  <w:style w:type="paragraph" w:styleId="afe">
    <w:name w:val="Subtitle"/>
    <w:basedOn w:val="a"/>
    <w:next w:val="aa"/>
    <w:link w:val="aff"/>
    <w:qFormat/>
    <w:rsid w:val="002248A2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f">
    <w:name w:val="Подзаголовок Знак"/>
    <w:basedOn w:val="a0"/>
    <w:link w:val="afe"/>
    <w:rsid w:val="002248A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211">
    <w:name w:val="Основной текст 2 Знак1"/>
    <w:uiPriority w:val="99"/>
    <w:semiHidden/>
    <w:rsid w:val="002248A2"/>
    <w:rPr>
      <w:rFonts w:eastAsia="Times New Roman"/>
      <w:lang w:eastAsia="ru-RU"/>
    </w:rPr>
  </w:style>
  <w:style w:type="character" w:customStyle="1" w:styleId="212">
    <w:name w:val="Основной текст с отступом 2 Знак1"/>
    <w:uiPriority w:val="99"/>
    <w:semiHidden/>
    <w:rsid w:val="002248A2"/>
    <w:rPr>
      <w:rFonts w:eastAsia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248A2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248A2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15">
    <w:name w:val="Тема примечания Знак1"/>
    <w:uiPriority w:val="99"/>
    <w:semiHidden/>
    <w:rsid w:val="002248A2"/>
    <w:rPr>
      <w:rFonts w:eastAsia="Times New Roman"/>
      <w:b/>
      <w:bCs/>
      <w:sz w:val="20"/>
      <w:szCs w:val="20"/>
      <w:lang w:eastAsia="ru-RU"/>
    </w:rPr>
  </w:style>
  <w:style w:type="character" w:customStyle="1" w:styleId="16">
    <w:name w:val="Текст выноски Знак1"/>
    <w:uiPriority w:val="99"/>
    <w:semiHidden/>
    <w:rsid w:val="002248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6">
    <w:name w:val="Знак2"/>
    <w:basedOn w:val="a"/>
    <w:rsid w:val="002248A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3">
    <w:name w:val="Основной текст 21"/>
    <w:basedOn w:val="a"/>
    <w:rsid w:val="002248A2"/>
    <w:pPr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2248A2"/>
    <w:pPr>
      <w:spacing w:after="120"/>
      <w:ind w:left="283"/>
    </w:pPr>
    <w:rPr>
      <w:sz w:val="16"/>
      <w:szCs w:val="16"/>
      <w:lang w:eastAsia="ar-SA"/>
    </w:rPr>
  </w:style>
  <w:style w:type="character" w:customStyle="1" w:styleId="aff0">
    <w:name w:val="Символ сноски"/>
    <w:rsid w:val="002248A2"/>
    <w:rPr>
      <w:sz w:val="20"/>
      <w:vertAlign w:val="superscript"/>
    </w:rPr>
  </w:style>
  <w:style w:type="paragraph" w:customStyle="1" w:styleId="c4">
    <w:name w:val="c4"/>
    <w:basedOn w:val="a"/>
    <w:rsid w:val="002248A2"/>
    <w:pPr>
      <w:spacing w:before="100" w:beforeAutospacing="1" w:after="100" w:afterAutospacing="1"/>
    </w:pPr>
  </w:style>
  <w:style w:type="paragraph" w:styleId="aff1">
    <w:name w:val="List Paragraph"/>
    <w:basedOn w:val="a"/>
    <w:uiPriority w:val="34"/>
    <w:qFormat/>
    <w:rsid w:val="002248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24">
    <w:name w:val="c24"/>
    <w:basedOn w:val="a"/>
    <w:rsid w:val="002248A2"/>
    <w:pPr>
      <w:spacing w:before="100" w:beforeAutospacing="1" w:after="100" w:afterAutospacing="1"/>
    </w:pPr>
  </w:style>
  <w:style w:type="character" w:customStyle="1" w:styleId="c0">
    <w:name w:val="c0"/>
    <w:basedOn w:val="a0"/>
    <w:rsid w:val="002248A2"/>
  </w:style>
  <w:style w:type="paragraph" w:customStyle="1" w:styleId="c6">
    <w:name w:val="c6"/>
    <w:basedOn w:val="a"/>
    <w:rsid w:val="002248A2"/>
    <w:pPr>
      <w:spacing w:before="100" w:beforeAutospacing="1" w:after="100" w:afterAutospacing="1"/>
    </w:pPr>
  </w:style>
  <w:style w:type="paragraph" w:customStyle="1" w:styleId="c2">
    <w:name w:val="c2"/>
    <w:basedOn w:val="a"/>
    <w:rsid w:val="002248A2"/>
    <w:pPr>
      <w:spacing w:before="90" w:after="90"/>
    </w:pPr>
  </w:style>
  <w:style w:type="paragraph" w:customStyle="1" w:styleId="aff2">
    <w:name w:val="Знак Знак Знак Знак Знак Знак Знак Знак Знак Знак Знак Знак Знак"/>
    <w:basedOn w:val="a"/>
    <w:rsid w:val="002248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2248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248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3">
    <w:name w:val="No Spacing"/>
    <w:basedOn w:val="a"/>
    <w:link w:val="aff4"/>
    <w:uiPriority w:val="1"/>
    <w:qFormat/>
    <w:rsid w:val="002248A2"/>
    <w:rPr>
      <w:szCs w:val="32"/>
    </w:rPr>
  </w:style>
  <w:style w:type="character" w:customStyle="1" w:styleId="aff4">
    <w:name w:val="Без интервала Знак"/>
    <w:link w:val="aff3"/>
    <w:uiPriority w:val="1"/>
    <w:rsid w:val="002248A2"/>
    <w:rPr>
      <w:rFonts w:ascii="Times New Roman" w:eastAsia="Times New Roman" w:hAnsi="Times New Roman" w:cs="Times New Roman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7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045712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38798" TargetMode="External"/><Relationship Id="rId17" Type="http://schemas.openxmlformats.org/officeDocument/2006/relationships/hyperlink" Target="http://www.st-book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ic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15031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fcior" TargetMode="External"/><Relationship Id="rId10" Type="http://schemas.openxmlformats.org/officeDocument/2006/relationships/hyperlink" Target="https://znanium.com/catalog/product/1012153" TargetMode="Externa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4818</Words>
  <Characters>27464</Characters>
  <Application>Microsoft Office Word</Application>
  <DocSecurity>0</DocSecurity>
  <Lines>228</Lines>
  <Paragraphs>64</Paragraphs>
  <ScaleCrop>false</ScaleCrop>
  <Company/>
  <LinksUpToDate>false</LinksUpToDate>
  <CharactersWithSpaces>32218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Сварка</cp:lastModifiedBy>
  <cp:revision>16</cp:revision>
  <dcterms:created xsi:type="dcterms:W3CDTF">2022-02-22T15:59:00Z</dcterms:created>
  <dcterms:modified xsi:type="dcterms:W3CDTF">2022-10-10T08:15:00Z</dcterms:modified>
</cp:coreProperties>
</file>